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4" w:rsidRPr="00C81774" w:rsidRDefault="00C81774" w:rsidP="00C81774">
      <w:pPr>
        <w:spacing w:after="3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bookmarkStart w:id="0" w:name="_GoBack"/>
      <w:bookmarkEnd w:id="0"/>
      <w:r w:rsidRPr="00C81774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Zápis detí do materských škôl v zriaďovateľskej pôsobnosti </w:t>
      </w:r>
      <w:r w:rsidRPr="00C81774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br/>
        <w:t>mesta Rimavská Sobota na školský rok 2022/2023</w:t>
      </w:r>
    </w:p>
    <w:p w:rsidR="00C81774" w:rsidRPr="00C81774" w:rsidRDefault="00C81774" w:rsidP="00C81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Zápisy detí do materských škôl v zriaďovateľskej pôsobnosti mesta Rimavská Sobota na školský rok 2022/2023 sa uskutočnia v dňoch </w:t>
      </w:r>
      <w:r w:rsidRPr="00C81774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k-SK"/>
        </w:rPr>
        <w:t>od 2. mája 2022 do 6. mája 2022</w:t>
      </w:r>
      <w:r w:rsidRPr="00C817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Absolvovanie povinného predprimárneho vzdelávania v materskej škole je POVINNÉ pre všetky deti, ktoré do 31. augusta 2022 dosiahnu vek 5 rokov.</w:t>
      </w:r>
    </w:p>
    <w:p w:rsidR="00C81774" w:rsidRPr="00C81774" w:rsidRDefault="00C81774" w:rsidP="00C8177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774">
        <w:rPr>
          <w:rFonts w:ascii="Times New Roman" w:eastAsia="Calibri" w:hAnsi="Times New Roman" w:cs="Times New Roman"/>
          <w:sz w:val="24"/>
          <w:szCs w:val="24"/>
        </w:rPr>
        <w:t>Dieťa sa na predprimárne vzdelávanie prijíma na základe žiadosti zákonného zástupcu alebo zástupcu zariadenia, ktorú podáva riaditeľovi materskej školy (elektronicky, doručením vyplnenej žiadosti osobne alebo poštou) spolu s potvrdením o zdravotnej spôsobilosti</w:t>
      </w:r>
      <w:r w:rsidRPr="00C81774">
        <w:rPr>
          <w:rFonts w:ascii="Times New Roman" w:eastAsia="Calibri" w:hAnsi="Times New Roman" w:cs="Times New Roman"/>
          <w:sz w:val="24"/>
          <w:szCs w:val="24"/>
        </w:rPr>
        <w:br/>
        <w:t xml:space="preserve">od všeobecného lekára pre deti a dorast,  ktoré  obsahuje aj údaj o povinnom očkovaní dieťaťa. </w:t>
      </w:r>
    </w:p>
    <w:p w:rsidR="00C81774" w:rsidRPr="00C81774" w:rsidRDefault="00C81774" w:rsidP="00C81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Na predprimárne vzdelávanie v materských školách sa prijímajú deti podľa § 59 a 59a školského zákona od troch rokov veku; </w:t>
      </w:r>
      <w:r w:rsidRPr="00C817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výnimočne</w:t>
      </w:r>
      <w:r w:rsidRPr="00C8177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možno prijať dieťa </w:t>
      </w:r>
      <w:r w:rsidRPr="00C817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od dovŕšenia dvoch rokov</w:t>
      </w:r>
      <w:r w:rsidRPr="00C8177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veku. Na predprimárne vzdelávanie sa </w:t>
      </w:r>
      <w:r w:rsidRPr="00C817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prednostne</w:t>
      </w:r>
      <w:r w:rsidRPr="00C8177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prijímajú deti, pre ktoré je plnenie </w:t>
      </w:r>
      <w:r w:rsidRPr="00C817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predprimárneho vzdelávania povinné</w:t>
      </w:r>
      <w:r w:rsidRPr="00C8177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</w:p>
    <w:p w:rsidR="00C81774" w:rsidRPr="00C81774" w:rsidRDefault="00C81774" w:rsidP="00C81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Povinné predprimárne vzdelávanie bude dieťa plniť v obci, v ktorej má trvalý pobyt</w:t>
      </w:r>
      <w:r w:rsidRPr="00C817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spádovej materskej škole</w:t>
      </w:r>
      <w:r w:rsidRPr="00C81774">
        <w:rPr>
          <w:rFonts w:ascii="Times New Roman" w:eastAsia="Times New Roman" w:hAnsi="Times New Roman" w:cs="Times New Roman"/>
          <w:sz w:val="24"/>
          <w:szCs w:val="24"/>
          <w:lang w:eastAsia="sk-SK"/>
        </w:rPr>
        <w:t>, ak zákonný zástupca pre dieťa nevyberie inú materskú školu. Dieťa môže plniť povinné predprimárne vzdelávanie aj v inej ako spádovej materskej škole, ak ho riaditeľ tejto materskej školy prijme na povinné predprimárne vzdelávanie.</w:t>
      </w:r>
    </w:p>
    <w:p w:rsidR="00C81774" w:rsidRPr="00C81774" w:rsidRDefault="00C81774" w:rsidP="00C81774">
      <w:pPr>
        <w:jc w:val="both"/>
        <w:rPr>
          <w:rFonts w:ascii="Calibri" w:eastAsia="Calibri" w:hAnsi="Calibri" w:cs="Times New Roman"/>
        </w:rPr>
      </w:pPr>
      <w:r w:rsidRPr="00C81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Spádové materské školy pre jednotlivé časti a ulice mesta Rimavská Sobota sú uvedené vo Všeobecne záväznom nariadení 173/2022 </w:t>
      </w:r>
      <w:hyperlink r:id="rId6" w:anchor="m_469335" w:tooltip="173/2022" w:history="1">
        <w:r w:rsidRPr="00C81774">
          <w:rPr>
            <w:rFonts w:ascii="Calibri" w:eastAsia="Calibri" w:hAnsi="Calibri" w:cs="Times New Roman"/>
            <w:sz w:val="24"/>
            <w:szCs w:val="24"/>
            <w:u w:val="single"/>
          </w:rPr>
          <w:t>o určení spádových materských škôl v zriaďovateľskej pôsobnosti mesta Rimavská Sobota</w:t>
        </w:r>
        <w:r w:rsidRPr="00C81774">
          <w:rPr>
            <w:rFonts w:ascii="Calibri" w:eastAsia="Calibri" w:hAnsi="Calibri" w:cs="Times New Roman"/>
            <w:u w:val="single"/>
          </w:rPr>
          <w:t xml:space="preserve"> </w:t>
        </w:r>
      </w:hyperlink>
    </w:p>
    <w:p w:rsidR="00C81774" w:rsidRPr="00C81774" w:rsidRDefault="00C81774" w:rsidP="00C817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Dieťa je do materskej školy prijaté len vtedy, ak riaditeľ materskej školy do 30. júna vydá rozhodnutie o:</w:t>
      </w:r>
    </w:p>
    <w:p w:rsidR="00C81774" w:rsidRPr="00C81774" w:rsidRDefault="00C81774" w:rsidP="00C817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– prijatí dieťaťa do materskej školy,</w:t>
      </w:r>
    </w:p>
    <w:p w:rsidR="00C81774" w:rsidRPr="00C81774" w:rsidRDefault="00C81774" w:rsidP="00C817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– prijatí dieťaťa na adaptačný pobyt alebo prijatí na diagnostický pobyt, alebo</w:t>
      </w:r>
    </w:p>
    <w:p w:rsidR="00C81774" w:rsidRPr="00C81774" w:rsidRDefault="00C81774" w:rsidP="00C8177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– prijatí dieťaťa do materskej školy, v ktorom určil adaptačný pobyt alebo diagnostický pobyt. Toto rozhodnutie o prijatí zároveň musí nadobudnúť právoplatnosť </w:t>
      </w:r>
    </w:p>
    <w:p w:rsidR="00C81774" w:rsidRPr="00C81774" w:rsidRDefault="00C81774" w:rsidP="00C81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sz w:val="24"/>
          <w:szCs w:val="24"/>
          <w:lang w:eastAsia="sk-SK"/>
        </w:rPr>
        <w:t>Viac informácií ako aj žiadosť o prijatie dieťaťa nájdete na webov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C81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stránk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materskej </w:t>
      </w:r>
      <w:r w:rsidRPr="00C81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ole </w:t>
      </w:r>
      <w:hyperlink r:id="rId7" w:history="1">
        <w:r w:rsidR="00E97F09" w:rsidRPr="00B3219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https://www.msroznavska.sk/</w:t>
        </w:r>
      </w:hyperlink>
      <w:r w:rsidR="00E97F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C81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osobne v materskej škole do konca </w:t>
      </w:r>
      <w:r w:rsidRPr="00C81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mája 2022.</w:t>
      </w:r>
    </w:p>
    <w:p w:rsidR="00C81774" w:rsidRPr="009757DC" w:rsidRDefault="00C81774" w:rsidP="009757DC">
      <w:pPr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9757DC" w:rsidRDefault="00C81774" w:rsidP="009757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9757D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Materská škola, Rožňavská 854/29, Rimavská Sobota:</w:t>
      </w:r>
    </w:p>
    <w:p w:rsidR="009757DC" w:rsidRDefault="00C81774" w:rsidP="009757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9757D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</w:r>
    </w:p>
    <w:p w:rsidR="009757DC" w:rsidRDefault="00C81774" w:rsidP="009757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9757D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tel. číslo: 0911 622 902 alebo 047 56 22902,</w:t>
      </w:r>
    </w:p>
    <w:p w:rsidR="009757DC" w:rsidRDefault="009757DC" w:rsidP="009757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9757DC" w:rsidRDefault="009757DC" w:rsidP="009757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9757DC" w:rsidRDefault="009757DC" w:rsidP="009757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C81774" w:rsidRPr="009757DC" w:rsidRDefault="00C81774" w:rsidP="009757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9757D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e-mail: </w:t>
      </w:r>
      <w:hyperlink r:id="rId8" w:history="1">
        <w:r w:rsidRPr="009757DC">
          <w:rPr>
            <w:rFonts w:ascii="Calibri" w:eastAsia="Calibri" w:hAnsi="Calibri" w:cs="Times New Roman"/>
            <w:b/>
            <w:i/>
            <w:color w:val="0000FF"/>
            <w:sz w:val="24"/>
            <w:szCs w:val="24"/>
            <w:u w:val="single"/>
          </w:rPr>
          <w:t>msroznavska@rsnet.sk</w:t>
        </w:r>
      </w:hyperlink>
      <w:r w:rsidRPr="009757D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;</w:t>
      </w:r>
    </w:p>
    <w:p w:rsidR="00C81774" w:rsidRPr="00C81774" w:rsidRDefault="00C81774" w:rsidP="00C81774">
      <w:pPr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C81774" w:rsidRPr="00C81774" w:rsidRDefault="00FF597B" w:rsidP="00C8177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history="1">
        <w:r w:rsidR="00C81774" w:rsidRPr="00C8177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highlight w:val="lightGray"/>
            <w:u w:val="single"/>
            <w:shd w:val="clear" w:color="auto" w:fill="FFFF00"/>
            <w:lang w:eastAsia="sk-SK"/>
          </w:rPr>
          <w:t>Ostatné podmienky prijímania detí do MŠ</w:t>
        </w:r>
      </w:hyperlink>
    </w:p>
    <w:p w:rsidR="00C81774" w:rsidRPr="00C81774" w:rsidRDefault="00E97F09" w:rsidP="00C817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                                                           </w:t>
      </w:r>
      <w:r w:rsidR="00C81774" w:rsidRPr="00C817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Dôležité!!!</w:t>
      </w:r>
    </w:p>
    <w:p w:rsidR="00C81774" w:rsidRPr="00C81774" w:rsidRDefault="00C81774" w:rsidP="00C817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Podľa § 144a školského zákona účinného od 1. januára 2022 sa na podaniach týkajúcich sa výchovy a vzdelávania, v ktorých sa rozhoduje v správnom konaní, teda aj na žiadosti </w:t>
      </w:r>
      <w:r w:rsidRPr="00C81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sa vyžaduje podpis oboch zákonných zástupcov dieťaťa.</w:t>
      </w:r>
      <w:r w:rsidRPr="00C817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</w:t>
      </w:r>
    </w:p>
    <w:p w:rsidR="00C81774" w:rsidRPr="00C81774" w:rsidRDefault="00C81774" w:rsidP="00C817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Podpis oboch zákonných zástupcov dieťaťa sa nevyžaduje, ak: </w:t>
      </w:r>
    </w:p>
    <w:p w:rsidR="00C81774" w:rsidRPr="00C81774" w:rsidRDefault="00C81774" w:rsidP="00C817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→ jednému z rodičov bol obmedzený alebo pozastavený výkon rodičovských práv a povinností vo veciach výchovy a vzdelávania dieťaťa, </w:t>
      </w:r>
    </w:p>
    <w:p w:rsidR="00C81774" w:rsidRPr="00C81774" w:rsidRDefault="00C81774" w:rsidP="00C817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→ ak jeden z rodičov bol pozbavený výkonu rodičovských práv a povinností vo veciach výchovy a vzdelávania dieťaťa, alebo </w:t>
      </w:r>
    </w:p>
    <w:p w:rsidR="00C81774" w:rsidRPr="00C81774" w:rsidRDefault="00C81774" w:rsidP="00C8177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817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→ak</w:t>
      </w:r>
      <w:proofErr w:type="spellEnd"/>
      <w:r w:rsidRPr="00C817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spôsobilosť jedného z rodičov na právne úkony bola obmedzená (spôsob preukázania uvedenej skutočnosti  je možné preukázať napríklad neoverenou kópiou rozhodnutia súdu),</w:t>
      </w:r>
      <w:r w:rsidRPr="00C81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C817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→ jeden z rodičov nie je schopný zo zdravotných dôvodov podpísať (spôsob preukázania uvedenej skutočnosti  je možné preukázať napríklad potvrdením od všeobecného lekára zákonného zástupcu, ktoré nie je schopný sa podpísať ) alebo</w:t>
      </w:r>
      <w:r w:rsidRPr="00C81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C817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→ vec neznesie odklad, zadováženie súhlasu druhého rodiča je spojené s ťažko prekonateľnou prekážkou a je to v najlepšom záujme dieťaťa (spôsob preukázania uvedenej skutočnosti je možné preukázať napríklad písomným vyhlásením </w:t>
      </w:r>
      <w:hyperlink r:id="rId10" w:history="1">
        <w:r w:rsidRPr="00C817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99"/>
            <w:lang w:eastAsia="sk-SK"/>
          </w:rPr>
          <w:t>Písomné vyhlásenie</w:t>
        </w:r>
        <w:r w:rsidRPr="00C817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sk-SK"/>
          </w:rPr>
          <w:t>)</w:t>
        </w:r>
      </w:hyperlink>
      <w:r w:rsidRPr="00C81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C817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Zákonní zástupcovia sa môžu dohodnúť, že žiadosť podpisuje iba jeden zákonný zástupca a rozhodnutie sa doručí iba jednému zákonnému zástupcovi, ak písomné vyhlásenie o tejto skutočnosti doručia/predložia riaditeľke materskej školy →  </w:t>
      </w:r>
      <w:hyperlink r:id="rId11" w:history="1">
        <w:r w:rsidRPr="00C8177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shd w:val="clear" w:color="auto" w:fill="FFFF99"/>
            <w:lang w:eastAsia="sk-SK"/>
          </w:rPr>
          <w:t>Písomné vyhlásenie zákonných zástupcov</w:t>
        </w:r>
      </w:hyperlink>
    </w:p>
    <w:p w:rsidR="00775FD0" w:rsidRDefault="00775FD0" w:rsidP="00C81774">
      <w:pPr>
        <w:spacing w:before="100" w:beforeAutospacing="1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75FD0" w:rsidRDefault="00775FD0" w:rsidP="00C81774">
      <w:pPr>
        <w:spacing w:before="100" w:beforeAutospacing="1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75FD0" w:rsidRDefault="00775FD0" w:rsidP="00C81774">
      <w:pPr>
        <w:spacing w:before="100" w:beforeAutospacing="1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81774" w:rsidRPr="00C81774" w:rsidRDefault="00C81774" w:rsidP="00C81774">
      <w:pPr>
        <w:spacing w:before="100" w:beforeAutospacing="1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Dieťa nedosiahne školskú spôsobilosť</w:t>
      </w:r>
    </w:p>
    <w:p w:rsidR="00775FD0" w:rsidRDefault="00C81774" w:rsidP="00C817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dieťa </w:t>
      </w:r>
      <w:r w:rsidRPr="00775FD0">
        <w:rPr>
          <w:rFonts w:ascii="Times New Roman" w:eastAsia="Times New Roman" w:hAnsi="Times New Roman" w:cs="Times New Roman"/>
          <w:color w:val="00B0F0"/>
          <w:sz w:val="24"/>
          <w:szCs w:val="24"/>
          <w:lang w:eastAsia="sk-SK"/>
        </w:rPr>
        <w:t xml:space="preserve">po dovŕšení šiesteho roku </w:t>
      </w:r>
      <w:r w:rsidRPr="00C81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veku nedosiahne školskú spôsobilosť, riaditeľ materskej školy rozhodne o pokračovaní plnenia povinného predprimárneho vzdelávania. </w:t>
      </w:r>
    </w:p>
    <w:p w:rsidR="00775FD0" w:rsidRDefault="00C81774" w:rsidP="00C817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7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Podkladom pre rozhodnutie riaditeľa materskej školy vo veci pokračovania plnenia povinného predprimárneho vzdelávania je predloženie: </w:t>
      </w:r>
    </w:p>
    <w:p w:rsidR="00775FD0" w:rsidRPr="00775FD0" w:rsidRDefault="00C81774" w:rsidP="00775FD0">
      <w:pPr>
        <w:pStyle w:val="Odsekzoznamu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F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písomného súhlasu príslušného zariadenia výchovného poradenstva a prevencie, </w:t>
      </w:r>
    </w:p>
    <w:p w:rsidR="00775FD0" w:rsidRPr="00775FD0" w:rsidRDefault="00C81774" w:rsidP="00775FD0">
      <w:pPr>
        <w:pStyle w:val="Odsekzoznamu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F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písomného súhlasu všeobecného lekára pre deti a dorast </w:t>
      </w:r>
    </w:p>
    <w:p w:rsidR="00C81774" w:rsidRPr="00775FD0" w:rsidRDefault="00C81774" w:rsidP="00775FD0">
      <w:pPr>
        <w:pStyle w:val="Odsekzoznamu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FD0">
        <w:rPr>
          <w:rFonts w:ascii="Times New Roman" w:eastAsia="Times New Roman" w:hAnsi="Times New Roman" w:cs="Times New Roman"/>
          <w:sz w:val="24"/>
          <w:szCs w:val="24"/>
          <w:lang w:eastAsia="sk-SK"/>
        </w:rPr>
        <w:t>a informovaného súhlas zákonného zástupcu.</w:t>
      </w:r>
    </w:p>
    <w:p w:rsidR="000A6354" w:rsidRDefault="000A6354"/>
    <w:sectPr w:rsidR="000A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C5B"/>
    <w:multiLevelType w:val="hybridMultilevel"/>
    <w:tmpl w:val="B9D0164A"/>
    <w:lvl w:ilvl="0" w:tplc="088C5C70">
      <w:start w:val="1"/>
      <w:numFmt w:val="decimal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1D30428"/>
    <w:multiLevelType w:val="hybridMultilevel"/>
    <w:tmpl w:val="07DE4E92"/>
    <w:lvl w:ilvl="0" w:tplc="B080A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12"/>
    <w:rsid w:val="000A6354"/>
    <w:rsid w:val="00775FD0"/>
    <w:rsid w:val="009757DC"/>
    <w:rsid w:val="00C81774"/>
    <w:rsid w:val="00D44212"/>
    <w:rsid w:val="00E97F0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7F0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7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7F0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7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roznavska@rsnet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sroznavska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mavskasobota.sk/vseobecne-zavazne-nariadenia.phtml?id_menu=16957&amp;module_action__469335__id_vzn=33798" TargetMode="External"/><Relationship Id="rId11" Type="http://schemas.openxmlformats.org/officeDocument/2006/relationships/hyperlink" Target="http://www.skolkydnv.sk/wp-content/uploads/p&#237;somn&#233;-vyhl&#225;senie-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olkydnv.sk/wp-content/uploads/p&#237;somn&#233;-vyhl&#225;senie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kydnv.sk/wp-content/uploads/Ostatn&#233;-podmienky-prij&#237;mania-det&#237;-do-M&#352;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Eva Slezakova</cp:lastModifiedBy>
  <cp:revision>2</cp:revision>
  <dcterms:created xsi:type="dcterms:W3CDTF">2022-04-22T15:34:00Z</dcterms:created>
  <dcterms:modified xsi:type="dcterms:W3CDTF">2022-04-22T15:34:00Z</dcterms:modified>
</cp:coreProperties>
</file>